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jc w:val="center"/>
        <w:rPr>
          <w:b/>
          <w:bCs/>
        </w:rPr>
      </w:pPr>
    </w:p>
    <w:p w:rsidR="007560AC" w:rsidRDefault="007560AC" w:rsidP="007560AC">
      <w:pPr>
        <w:pStyle w:val="NormalWeb"/>
        <w:spacing w:before="0" w:beforeAutospacing="0" w:after="0" w:afterAutospacing="0" w:line="480" w:lineRule="auto"/>
        <w:rPr>
          <w:b/>
          <w:bCs/>
        </w:rPr>
      </w:pPr>
    </w:p>
    <w:p w:rsidR="007560AC" w:rsidRPr="00090349" w:rsidRDefault="00090349" w:rsidP="00090349">
      <w:pPr>
        <w:spacing w:line="480" w:lineRule="auto"/>
        <w:jc w:val="center"/>
        <w:rPr>
          <w:rFonts w:ascii="Times New Roman" w:hAnsi="Times New Roman" w:cs="Times New Roman"/>
          <w:b/>
          <w:bCs/>
          <w:sz w:val="24"/>
          <w:szCs w:val="24"/>
          <w:shd w:val="clear" w:color="auto" w:fill="FFFFFF"/>
        </w:rPr>
      </w:pPr>
      <w:r w:rsidRPr="00350103">
        <w:rPr>
          <w:rFonts w:ascii="Times New Roman" w:hAnsi="Times New Roman" w:cs="Times New Roman"/>
          <w:b/>
          <w:bCs/>
          <w:sz w:val="24"/>
          <w:szCs w:val="24"/>
          <w:shd w:val="clear" w:color="auto" w:fill="FFFFFF"/>
        </w:rPr>
        <w:t xml:space="preserve">Public Reporting </w:t>
      </w:r>
      <w:r>
        <w:rPr>
          <w:rFonts w:ascii="Times New Roman" w:hAnsi="Times New Roman" w:cs="Times New Roman"/>
          <w:b/>
          <w:bCs/>
          <w:sz w:val="24"/>
          <w:szCs w:val="24"/>
          <w:shd w:val="clear" w:color="auto" w:fill="FFFFFF"/>
        </w:rPr>
        <w:t>o</w:t>
      </w:r>
      <w:r w:rsidRPr="00350103">
        <w:rPr>
          <w:rFonts w:ascii="Times New Roman" w:hAnsi="Times New Roman" w:cs="Times New Roman"/>
          <w:b/>
          <w:bCs/>
          <w:sz w:val="24"/>
          <w:szCs w:val="24"/>
          <w:shd w:val="clear" w:color="auto" w:fill="FFFFFF"/>
        </w:rPr>
        <w:t>f Health Care Quality Performance</w:t>
      </w:r>
    </w:p>
    <w:p w:rsidR="007560AC" w:rsidRPr="006A7A77" w:rsidRDefault="007560AC" w:rsidP="007560AC">
      <w:pPr>
        <w:pStyle w:val="NormalWeb"/>
        <w:spacing w:before="0" w:beforeAutospacing="0" w:after="0" w:afterAutospacing="0" w:line="480" w:lineRule="auto"/>
        <w:jc w:val="center"/>
        <w:rPr>
          <w:color w:val="0E101A"/>
        </w:rPr>
      </w:pPr>
      <w:r w:rsidRPr="006A7A77">
        <w:rPr>
          <w:color w:val="0E101A"/>
        </w:rPr>
        <w:t>Name</w:t>
      </w:r>
    </w:p>
    <w:p w:rsidR="007560AC" w:rsidRPr="006A7A77" w:rsidRDefault="007560AC" w:rsidP="007560AC">
      <w:pPr>
        <w:pStyle w:val="NormalWeb"/>
        <w:spacing w:before="0" w:beforeAutospacing="0" w:after="0" w:afterAutospacing="0" w:line="480" w:lineRule="auto"/>
        <w:jc w:val="center"/>
        <w:rPr>
          <w:color w:val="0E101A"/>
        </w:rPr>
      </w:pPr>
      <w:r w:rsidRPr="006A7A77">
        <w:rPr>
          <w:color w:val="0E101A"/>
        </w:rPr>
        <w:t>Institution</w:t>
      </w:r>
    </w:p>
    <w:p w:rsidR="007560AC" w:rsidRPr="006A7A77" w:rsidRDefault="007560AC" w:rsidP="007560AC">
      <w:pPr>
        <w:pStyle w:val="NormalWeb"/>
        <w:spacing w:before="0" w:beforeAutospacing="0" w:after="0" w:afterAutospacing="0" w:line="480" w:lineRule="auto"/>
        <w:jc w:val="center"/>
        <w:rPr>
          <w:color w:val="0E101A"/>
        </w:rPr>
      </w:pPr>
      <w:r w:rsidRPr="006A7A77">
        <w:rPr>
          <w:color w:val="0E101A"/>
        </w:rPr>
        <w:t>Course</w:t>
      </w:r>
    </w:p>
    <w:p w:rsidR="007560AC" w:rsidRPr="006A7A77" w:rsidRDefault="007560AC" w:rsidP="007560AC">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7560AC" w:rsidRDefault="007560AC" w:rsidP="007560AC">
      <w:pPr>
        <w:pStyle w:val="NormalWeb"/>
        <w:spacing w:before="0" w:beforeAutospacing="0" w:after="0" w:afterAutospacing="0" w:line="480" w:lineRule="auto"/>
        <w:jc w:val="center"/>
        <w:rPr>
          <w:color w:val="0E101A"/>
        </w:rPr>
      </w:pPr>
      <w:r w:rsidRPr="006A7A77">
        <w:rPr>
          <w:color w:val="0E101A"/>
        </w:rPr>
        <w:t>Date</w:t>
      </w:r>
    </w:p>
    <w:p w:rsidR="007560AC" w:rsidRDefault="007560AC" w:rsidP="007560AC">
      <w:pPr>
        <w:rPr>
          <w:rFonts w:ascii="Times New Roman" w:hAnsi="Times New Roman" w:cs="Times New Roman"/>
          <w:b/>
          <w:bCs/>
          <w:sz w:val="24"/>
          <w:szCs w:val="24"/>
        </w:rPr>
      </w:pPr>
      <w:r>
        <w:rPr>
          <w:rFonts w:ascii="Times New Roman" w:hAnsi="Times New Roman" w:cs="Times New Roman"/>
          <w:b/>
          <w:bCs/>
          <w:sz w:val="24"/>
          <w:szCs w:val="24"/>
        </w:rPr>
        <w:br w:type="page"/>
      </w:r>
    </w:p>
    <w:p w:rsidR="00DA50B2" w:rsidRDefault="00350103" w:rsidP="007560AC">
      <w:pPr>
        <w:spacing w:line="480" w:lineRule="auto"/>
        <w:jc w:val="center"/>
        <w:rPr>
          <w:rFonts w:ascii="Times New Roman" w:hAnsi="Times New Roman" w:cs="Times New Roman"/>
          <w:b/>
          <w:bCs/>
          <w:sz w:val="24"/>
          <w:szCs w:val="24"/>
          <w:shd w:val="clear" w:color="auto" w:fill="FFFFFF"/>
        </w:rPr>
      </w:pPr>
      <w:r w:rsidRPr="00350103">
        <w:rPr>
          <w:rFonts w:ascii="Times New Roman" w:hAnsi="Times New Roman" w:cs="Times New Roman"/>
          <w:b/>
          <w:bCs/>
          <w:sz w:val="24"/>
          <w:szCs w:val="24"/>
          <w:shd w:val="clear" w:color="auto" w:fill="FFFFFF"/>
        </w:rPr>
        <w:lastRenderedPageBreak/>
        <w:t xml:space="preserve">Public </w:t>
      </w:r>
      <w:r w:rsidR="00DA50B2" w:rsidRPr="00350103">
        <w:rPr>
          <w:rFonts w:ascii="Times New Roman" w:hAnsi="Times New Roman" w:cs="Times New Roman"/>
          <w:b/>
          <w:bCs/>
          <w:sz w:val="24"/>
          <w:szCs w:val="24"/>
          <w:shd w:val="clear" w:color="auto" w:fill="FFFFFF"/>
        </w:rPr>
        <w:t xml:space="preserve">Reporting </w:t>
      </w:r>
      <w:r w:rsidR="00DA50B2">
        <w:rPr>
          <w:rFonts w:ascii="Times New Roman" w:hAnsi="Times New Roman" w:cs="Times New Roman"/>
          <w:b/>
          <w:bCs/>
          <w:sz w:val="24"/>
          <w:szCs w:val="24"/>
          <w:shd w:val="clear" w:color="auto" w:fill="FFFFFF"/>
        </w:rPr>
        <w:t>o</w:t>
      </w:r>
      <w:r w:rsidR="00DA50B2" w:rsidRPr="00350103">
        <w:rPr>
          <w:rFonts w:ascii="Times New Roman" w:hAnsi="Times New Roman" w:cs="Times New Roman"/>
          <w:b/>
          <w:bCs/>
          <w:sz w:val="24"/>
          <w:szCs w:val="24"/>
          <w:shd w:val="clear" w:color="auto" w:fill="FFFFFF"/>
        </w:rPr>
        <w:t>f Health Care Quality Performance</w:t>
      </w:r>
    </w:p>
    <w:p w:rsidR="007560AC" w:rsidRDefault="007560AC" w:rsidP="007560AC">
      <w:pPr>
        <w:spacing w:line="480" w:lineRule="auto"/>
        <w:jc w:val="center"/>
        <w:rPr>
          <w:rFonts w:ascii="Times New Roman" w:hAnsi="Times New Roman" w:cs="Times New Roman"/>
          <w:b/>
          <w:bCs/>
          <w:sz w:val="24"/>
          <w:szCs w:val="24"/>
        </w:rPr>
      </w:pPr>
      <w:r w:rsidRPr="00350103">
        <w:rPr>
          <w:rFonts w:ascii="Times New Roman" w:hAnsi="Times New Roman" w:cs="Times New Roman"/>
          <w:b/>
          <w:bCs/>
          <w:sz w:val="24"/>
          <w:szCs w:val="24"/>
        </w:rPr>
        <w:t xml:space="preserve">Describe </w:t>
      </w:r>
      <w:r w:rsidRPr="007560AC">
        <w:rPr>
          <w:rFonts w:ascii="Times New Roman" w:hAnsi="Times New Roman" w:cs="Times New Roman"/>
          <w:b/>
          <w:bCs/>
          <w:sz w:val="24"/>
          <w:szCs w:val="24"/>
        </w:rPr>
        <w:t>the current regulatory requirements for public reporting and performance data that directly affect clinical practice</w:t>
      </w:r>
    </w:p>
    <w:p w:rsidR="00090349" w:rsidRPr="00D65839" w:rsidRDefault="00090349" w:rsidP="00090349">
      <w:pPr>
        <w:spacing w:line="480" w:lineRule="auto"/>
        <w:ind w:firstLine="720"/>
        <w:jc w:val="both"/>
        <w:rPr>
          <w:rFonts w:ascii="Times New Roman" w:hAnsi="Times New Roman" w:cs="Times New Roman"/>
          <w:sz w:val="24"/>
          <w:szCs w:val="24"/>
        </w:rPr>
      </w:pPr>
      <w:r w:rsidRPr="00D65839">
        <w:rPr>
          <w:rFonts w:ascii="Times New Roman" w:hAnsi="Times New Roman" w:cs="Times New Roman"/>
          <w:sz w:val="24"/>
          <w:szCs w:val="24"/>
        </w:rPr>
        <w:t>Public reporting is a technique of making data about a healthcare structure, procedure, or result publicly available or reachable to a wider audience for free or at a small price so that data can be compared among p</w:t>
      </w:r>
      <w:r>
        <w:rPr>
          <w:rFonts w:ascii="Times New Roman" w:hAnsi="Times New Roman" w:cs="Times New Roman"/>
          <w:sz w:val="24"/>
          <w:szCs w:val="24"/>
        </w:rPr>
        <w:t>ractitioners</w:t>
      </w:r>
      <w:r w:rsidRPr="00D65839">
        <w:rPr>
          <w:rFonts w:ascii="Times New Roman" w:hAnsi="Times New Roman" w:cs="Times New Roman"/>
          <w:sz w:val="24"/>
          <w:szCs w:val="24"/>
        </w:rPr>
        <w:t xml:space="preserve"> or to a national/regional data summary on results for which agreed ethics or best practices exist. </w:t>
      </w:r>
      <w:r>
        <w:rPr>
          <w:rFonts w:ascii="Times New Roman" w:hAnsi="Times New Roman" w:cs="Times New Roman"/>
          <w:sz w:val="24"/>
          <w:szCs w:val="24"/>
        </w:rPr>
        <w:t>P</w:t>
      </w:r>
      <w:r w:rsidRPr="00D65839">
        <w:rPr>
          <w:rFonts w:ascii="Times New Roman" w:hAnsi="Times New Roman" w:cs="Times New Roman"/>
          <w:sz w:val="24"/>
          <w:szCs w:val="24"/>
        </w:rPr>
        <w:t>atients, policyholders,</w:t>
      </w:r>
      <w:r>
        <w:rPr>
          <w:rFonts w:ascii="Times New Roman" w:hAnsi="Times New Roman" w:cs="Times New Roman"/>
          <w:sz w:val="24"/>
          <w:szCs w:val="24"/>
        </w:rPr>
        <w:t xml:space="preserve"> consumers,</w:t>
      </w:r>
      <w:r w:rsidRPr="00D65839">
        <w:rPr>
          <w:rFonts w:ascii="Times New Roman" w:hAnsi="Times New Roman" w:cs="Times New Roman"/>
          <w:sz w:val="24"/>
          <w:szCs w:val="24"/>
        </w:rPr>
        <w:t xml:space="preserve"> and health care providers can obtain information on how physicians, clinics, long-term care (LTC) facilities, </w:t>
      </w:r>
      <w:r>
        <w:rPr>
          <w:rFonts w:ascii="Times New Roman" w:hAnsi="Times New Roman" w:cs="Times New Roman"/>
          <w:sz w:val="24"/>
          <w:szCs w:val="24"/>
        </w:rPr>
        <w:t xml:space="preserve">hospitals, </w:t>
      </w:r>
      <w:r w:rsidRPr="00D65839">
        <w:rPr>
          <w:rFonts w:ascii="Times New Roman" w:hAnsi="Times New Roman" w:cs="Times New Roman"/>
          <w:sz w:val="24"/>
          <w:szCs w:val="24"/>
        </w:rPr>
        <w:t>and coverage programs perform on healthcare quality measures thanks to public broadcasting of health care quality results (</w:t>
      </w:r>
      <w:r>
        <w:rPr>
          <w:rFonts w:ascii="Times New Roman" w:hAnsi="Times New Roman" w:cs="Times New Roman"/>
          <w:sz w:val="24"/>
          <w:szCs w:val="24"/>
        </w:rPr>
        <w:t>Campanella et al., 2016</w:t>
      </w:r>
      <w:r w:rsidRPr="00D65839">
        <w:rPr>
          <w:rFonts w:ascii="Times New Roman" w:hAnsi="Times New Roman" w:cs="Times New Roman"/>
          <w:sz w:val="24"/>
          <w:szCs w:val="24"/>
        </w:rPr>
        <w:t>). Patients can evaluate provider performance on healthcare quality metrics using reporting websites, index cards, or other similar resources (</w:t>
      </w:r>
      <w:r>
        <w:rPr>
          <w:rFonts w:ascii="Times New Roman" w:hAnsi="Times New Roman" w:cs="Times New Roman"/>
          <w:sz w:val="24"/>
          <w:szCs w:val="24"/>
        </w:rPr>
        <w:t>Campanella et al., 2016</w:t>
      </w:r>
      <w:r w:rsidRPr="00D65839">
        <w:rPr>
          <w:rFonts w:ascii="Times New Roman" w:hAnsi="Times New Roman" w:cs="Times New Roman"/>
          <w:sz w:val="24"/>
          <w:szCs w:val="24"/>
        </w:rPr>
        <w:t xml:space="preserve">). These resources may also help providers assess their practices and compare their results to those of other providers. </w:t>
      </w:r>
    </w:p>
    <w:p w:rsidR="00090349" w:rsidRPr="00090349" w:rsidRDefault="00090349" w:rsidP="00090349">
      <w:pPr>
        <w:spacing w:line="480" w:lineRule="auto"/>
        <w:ind w:firstLine="720"/>
        <w:jc w:val="both"/>
        <w:rPr>
          <w:rFonts w:ascii="Times New Roman" w:hAnsi="Times New Roman" w:cs="Times New Roman"/>
          <w:sz w:val="24"/>
          <w:szCs w:val="24"/>
        </w:rPr>
      </w:pPr>
      <w:r w:rsidRPr="00D65839">
        <w:rPr>
          <w:rFonts w:ascii="Times New Roman" w:hAnsi="Times New Roman" w:cs="Times New Roman"/>
          <w:sz w:val="24"/>
          <w:szCs w:val="24"/>
        </w:rPr>
        <w:t>One of the regulatory requirements for public reporting states that it should define what is being assessed, how success scores are determined, and whether those scores are contrasted to peers clearly and concisely (</w:t>
      </w:r>
      <w:r>
        <w:rPr>
          <w:rFonts w:ascii="Times New Roman" w:hAnsi="Times New Roman" w:cs="Times New Roman"/>
          <w:sz w:val="24"/>
          <w:szCs w:val="24"/>
        </w:rPr>
        <w:t>Campanella et al., 2016</w:t>
      </w:r>
      <w:r w:rsidRPr="00D65839">
        <w:rPr>
          <w:rFonts w:ascii="Times New Roman" w:hAnsi="Times New Roman" w:cs="Times New Roman"/>
          <w:sz w:val="24"/>
          <w:szCs w:val="24"/>
        </w:rPr>
        <w:t>). This is purposely to reduce the number of quality controls, standardize definitions throughout collection agencies, and use hierarchical data collection structures to increase efficiency. Another regulatory measure is it has to choose steps that are actionable so that clinicians can take action as developed to obtain care quality.</w:t>
      </w:r>
    </w:p>
    <w:p w:rsidR="006E6CB9" w:rsidRDefault="006E6CB9" w:rsidP="007560AC">
      <w:pPr>
        <w:spacing w:line="480" w:lineRule="auto"/>
        <w:jc w:val="center"/>
        <w:rPr>
          <w:rFonts w:ascii="Times New Roman" w:hAnsi="Times New Roman" w:cs="Times New Roman"/>
          <w:b/>
          <w:bCs/>
          <w:sz w:val="24"/>
          <w:szCs w:val="24"/>
        </w:rPr>
      </w:pPr>
    </w:p>
    <w:p w:rsidR="006E6CB9" w:rsidRDefault="006E6CB9" w:rsidP="007560AC">
      <w:pPr>
        <w:spacing w:line="480" w:lineRule="auto"/>
        <w:jc w:val="center"/>
        <w:rPr>
          <w:rFonts w:ascii="Times New Roman" w:hAnsi="Times New Roman" w:cs="Times New Roman"/>
          <w:b/>
          <w:bCs/>
          <w:sz w:val="24"/>
          <w:szCs w:val="24"/>
        </w:rPr>
      </w:pPr>
    </w:p>
    <w:p w:rsidR="00DA50B2" w:rsidRPr="00980ED0" w:rsidRDefault="00DA50B2" w:rsidP="007560AC">
      <w:pPr>
        <w:spacing w:line="480" w:lineRule="auto"/>
        <w:jc w:val="center"/>
        <w:rPr>
          <w:rFonts w:ascii="Times New Roman" w:hAnsi="Times New Roman" w:cs="Times New Roman"/>
          <w:b/>
          <w:bCs/>
          <w:sz w:val="24"/>
          <w:szCs w:val="24"/>
        </w:rPr>
      </w:pPr>
      <w:r w:rsidRPr="00DA50B2">
        <w:rPr>
          <w:rFonts w:ascii="Times New Roman" w:hAnsi="Times New Roman" w:cs="Times New Roman"/>
          <w:b/>
          <w:bCs/>
          <w:sz w:val="24"/>
          <w:szCs w:val="24"/>
        </w:rPr>
        <w:lastRenderedPageBreak/>
        <w:t>How do these regulatory requirements affect the wider deployment of APRNs as a way to improve outcomes for patient care?</w:t>
      </w:r>
    </w:p>
    <w:p w:rsidR="00090349" w:rsidRPr="00D65839" w:rsidRDefault="00090349" w:rsidP="00090349">
      <w:pPr>
        <w:spacing w:line="480" w:lineRule="auto"/>
        <w:ind w:firstLine="720"/>
        <w:jc w:val="both"/>
        <w:rPr>
          <w:rFonts w:ascii="Times New Roman" w:hAnsi="Times New Roman" w:cs="Times New Roman"/>
          <w:sz w:val="24"/>
          <w:szCs w:val="24"/>
        </w:rPr>
      </w:pPr>
      <w:r w:rsidRPr="00D65839">
        <w:rPr>
          <w:rFonts w:ascii="Times New Roman" w:hAnsi="Times New Roman" w:cs="Times New Roman"/>
          <w:sz w:val="24"/>
          <w:szCs w:val="24"/>
        </w:rPr>
        <w:t>The regulatory requirements promote the deployment of a significant number of APRNs to ensure high-quality patient care. Healthcare systems around the world are constantly releasing information about their providers' quality and clinical outcomes, and their regulations have an impact on how health workers are deployed. (</w:t>
      </w:r>
      <w:r>
        <w:rPr>
          <w:rFonts w:ascii="Times New Roman" w:hAnsi="Times New Roman" w:cs="Times New Roman"/>
          <w:sz w:val="24"/>
          <w:szCs w:val="24"/>
        </w:rPr>
        <w:t>Campanella et al., 2016</w:t>
      </w:r>
      <w:r w:rsidRPr="00D65839">
        <w:rPr>
          <w:rFonts w:ascii="Times New Roman" w:hAnsi="Times New Roman" w:cs="Times New Roman"/>
          <w:sz w:val="24"/>
          <w:szCs w:val="24"/>
        </w:rPr>
        <w:t>) In a demand-driven healthcare environment, knowledge about the quality output is becoming more relevant to policymakers and decision-makers. The primary purpose of the regulatory requirements guarding public reporting is to improve quality of healthcare and performance by health providers. These requirements ensure that adequate APRNs are placed in health care entities to improve the nurse-patient ratio and, in turn, enhance the quality-of-care delivery and quality of services to patients (</w:t>
      </w:r>
      <w:r w:rsidRPr="00C125F3">
        <w:rPr>
          <w:rFonts w:ascii="Times New Roman" w:hAnsi="Times New Roman" w:cs="Times New Roman"/>
          <w:color w:val="222222"/>
          <w:sz w:val="24"/>
          <w:szCs w:val="24"/>
          <w:shd w:val="clear" w:color="auto" w:fill="FFFFFF"/>
        </w:rPr>
        <w:t>Arifkhanova,2017</w:t>
      </w:r>
      <w:r w:rsidRPr="00D65839">
        <w:rPr>
          <w:rFonts w:ascii="Times New Roman" w:hAnsi="Times New Roman" w:cs="Times New Roman"/>
          <w:sz w:val="24"/>
          <w:szCs w:val="24"/>
        </w:rPr>
        <w:t>). As a result, a larger number of APRNs on the job facilitates leads to more patient-care cooperation. The most appropriate interventions in a health institution are determined by how well patients are cared for. In other words, regulatory guidelines have a direct impact on APRNs' willingness to implement new techniques in healthcare, such as evidence-based practice (</w:t>
      </w:r>
      <w:r w:rsidRPr="00C125F3">
        <w:rPr>
          <w:rFonts w:ascii="Times New Roman" w:hAnsi="Times New Roman" w:cs="Times New Roman"/>
          <w:color w:val="222222"/>
          <w:sz w:val="24"/>
          <w:szCs w:val="24"/>
          <w:shd w:val="clear" w:color="auto" w:fill="FFFFFF"/>
        </w:rPr>
        <w:t>Arifkhanova,2017</w:t>
      </w:r>
      <w:r w:rsidRPr="00D65839">
        <w:rPr>
          <w:rFonts w:ascii="Times New Roman" w:hAnsi="Times New Roman" w:cs="Times New Roman"/>
          <w:sz w:val="24"/>
          <w:szCs w:val="24"/>
        </w:rPr>
        <w:t xml:space="preserve">). Because of access to literature and the ability to perform research that guides practice, an evidence-based practice may be adopted and adequately handled. </w:t>
      </w:r>
    </w:p>
    <w:p w:rsidR="007560AC" w:rsidRDefault="007560AC" w:rsidP="007560AC"/>
    <w:p w:rsidR="007560AC" w:rsidRDefault="007560AC" w:rsidP="007560AC">
      <w:pPr>
        <w:rPr>
          <w:rFonts w:ascii="Times New Roman" w:hAnsi="Times New Roman" w:cs="Times New Roman"/>
          <w:sz w:val="24"/>
          <w:szCs w:val="24"/>
        </w:rPr>
      </w:pPr>
      <w:r>
        <w:rPr>
          <w:rFonts w:ascii="Times New Roman" w:hAnsi="Times New Roman" w:cs="Times New Roman"/>
          <w:sz w:val="24"/>
          <w:szCs w:val="24"/>
        </w:rPr>
        <w:br w:type="page"/>
      </w:r>
    </w:p>
    <w:p w:rsidR="007560AC" w:rsidRPr="00C125F3" w:rsidRDefault="007560AC" w:rsidP="00554062">
      <w:pPr>
        <w:spacing w:line="480" w:lineRule="auto"/>
        <w:ind w:left="720" w:hanging="720"/>
        <w:jc w:val="center"/>
        <w:rPr>
          <w:rFonts w:ascii="Times New Roman" w:hAnsi="Times New Roman" w:cs="Times New Roman"/>
          <w:b/>
          <w:bCs/>
          <w:sz w:val="24"/>
          <w:szCs w:val="24"/>
        </w:rPr>
      </w:pPr>
      <w:r w:rsidRPr="00C125F3">
        <w:rPr>
          <w:rFonts w:ascii="Times New Roman" w:hAnsi="Times New Roman" w:cs="Times New Roman"/>
          <w:b/>
          <w:bCs/>
          <w:sz w:val="24"/>
          <w:szCs w:val="24"/>
        </w:rPr>
        <w:lastRenderedPageBreak/>
        <w:t>References</w:t>
      </w:r>
    </w:p>
    <w:p w:rsidR="00C125F3" w:rsidRPr="00C125F3" w:rsidRDefault="00C125F3" w:rsidP="00C125F3">
      <w:pPr>
        <w:spacing w:line="480" w:lineRule="auto"/>
        <w:ind w:left="720" w:hanging="720"/>
        <w:jc w:val="both"/>
        <w:rPr>
          <w:rFonts w:ascii="Times New Roman" w:hAnsi="Times New Roman" w:cs="Times New Roman"/>
          <w:color w:val="222222"/>
          <w:sz w:val="24"/>
          <w:szCs w:val="24"/>
          <w:shd w:val="clear" w:color="auto" w:fill="FFFFFF"/>
        </w:rPr>
      </w:pPr>
      <w:r w:rsidRPr="00C125F3">
        <w:rPr>
          <w:rFonts w:ascii="Times New Roman" w:hAnsi="Times New Roman" w:cs="Times New Roman"/>
          <w:color w:val="222222"/>
          <w:sz w:val="24"/>
          <w:szCs w:val="24"/>
          <w:shd w:val="clear" w:color="auto" w:fill="FFFFFF"/>
        </w:rPr>
        <w:t>Arifkhanova, A. (2017). </w:t>
      </w:r>
      <w:r w:rsidRPr="00C125F3">
        <w:rPr>
          <w:rFonts w:ascii="Times New Roman" w:hAnsi="Times New Roman" w:cs="Times New Roman"/>
          <w:i/>
          <w:iCs/>
          <w:color w:val="222222"/>
          <w:sz w:val="24"/>
          <w:szCs w:val="24"/>
          <w:shd w:val="clear" w:color="auto" w:fill="FFFFFF"/>
        </w:rPr>
        <w:t>The impact of nurse practitioner scope-of-practice regulations in primary care</w:t>
      </w:r>
      <w:r w:rsidRPr="00C125F3">
        <w:rPr>
          <w:rFonts w:ascii="Times New Roman" w:hAnsi="Times New Roman" w:cs="Times New Roman"/>
          <w:color w:val="222222"/>
          <w:sz w:val="24"/>
          <w:szCs w:val="24"/>
          <w:shd w:val="clear" w:color="auto" w:fill="FFFFFF"/>
        </w:rPr>
        <w:t> (Doctoral dissertation, PARDEE RAND GRADUATE SCHOOL).</w:t>
      </w:r>
    </w:p>
    <w:p w:rsidR="007560AC" w:rsidRDefault="00554062" w:rsidP="00554062">
      <w:pPr>
        <w:spacing w:line="480" w:lineRule="auto"/>
        <w:ind w:left="720" w:hanging="720"/>
        <w:jc w:val="both"/>
        <w:rPr>
          <w:rFonts w:ascii="Times New Roman" w:hAnsi="Times New Roman" w:cs="Times New Roman"/>
          <w:color w:val="222222"/>
          <w:sz w:val="24"/>
          <w:szCs w:val="24"/>
          <w:shd w:val="clear" w:color="auto" w:fill="FFFFFF"/>
        </w:rPr>
      </w:pPr>
      <w:r w:rsidRPr="00554062">
        <w:rPr>
          <w:rFonts w:ascii="Times New Roman" w:hAnsi="Times New Roman" w:cs="Times New Roman"/>
          <w:color w:val="222222"/>
          <w:sz w:val="24"/>
          <w:szCs w:val="24"/>
          <w:shd w:val="clear" w:color="auto" w:fill="FFFFFF"/>
        </w:rPr>
        <w:t>Campanella, P., Vukovic, V., Parente, P., Sulejmani, A., Ricciardi, W., &amp;Specchia, M. L. (2016). The impact of public reporting on clinical outcomes: a systematic review and meta-analysis. </w:t>
      </w:r>
      <w:r w:rsidRPr="00554062">
        <w:rPr>
          <w:rFonts w:ascii="Times New Roman" w:hAnsi="Times New Roman" w:cs="Times New Roman"/>
          <w:i/>
          <w:iCs/>
          <w:color w:val="222222"/>
          <w:sz w:val="24"/>
          <w:szCs w:val="24"/>
          <w:shd w:val="clear" w:color="auto" w:fill="FFFFFF"/>
        </w:rPr>
        <w:t>BMC Health Services Research</w:t>
      </w:r>
      <w:r w:rsidRPr="00554062">
        <w:rPr>
          <w:rFonts w:ascii="Times New Roman" w:hAnsi="Times New Roman" w:cs="Times New Roman"/>
          <w:color w:val="222222"/>
          <w:sz w:val="24"/>
          <w:szCs w:val="24"/>
          <w:shd w:val="clear" w:color="auto" w:fill="FFFFFF"/>
        </w:rPr>
        <w:t>, </w:t>
      </w:r>
      <w:r w:rsidRPr="00554062">
        <w:rPr>
          <w:rFonts w:ascii="Times New Roman" w:hAnsi="Times New Roman" w:cs="Times New Roman"/>
          <w:i/>
          <w:iCs/>
          <w:color w:val="222222"/>
          <w:sz w:val="24"/>
          <w:szCs w:val="24"/>
          <w:shd w:val="clear" w:color="auto" w:fill="FFFFFF"/>
        </w:rPr>
        <w:t>16</w:t>
      </w:r>
      <w:r w:rsidRPr="00554062">
        <w:rPr>
          <w:rFonts w:ascii="Times New Roman" w:hAnsi="Times New Roman" w:cs="Times New Roman"/>
          <w:color w:val="222222"/>
          <w:sz w:val="24"/>
          <w:szCs w:val="24"/>
          <w:shd w:val="clear" w:color="auto" w:fill="FFFFFF"/>
        </w:rPr>
        <w:t>(1), 1-14.</w:t>
      </w:r>
    </w:p>
    <w:p w:rsidR="00C125F3" w:rsidRPr="00554062" w:rsidRDefault="00C125F3" w:rsidP="00554062">
      <w:pPr>
        <w:spacing w:line="480" w:lineRule="auto"/>
        <w:ind w:left="720" w:hanging="720"/>
        <w:jc w:val="both"/>
        <w:rPr>
          <w:rFonts w:ascii="Times New Roman" w:hAnsi="Times New Roman" w:cs="Times New Roman"/>
          <w:sz w:val="24"/>
          <w:szCs w:val="24"/>
        </w:rPr>
      </w:pPr>
    </w:p>
    <w:sectPr w:rsidR="00C125F3" w:rsidRPr="00554062" w:rsidSect="00F67E3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DFF" w:rsidRDefault="00E30DFF" w:rsidP="00F67E3B">
      <w:pPr>
        <w:spacing w:after="0" w:line="240" w:lineRule="auto"/>
      </w:pPr>
      <w:r>
        <w:separator/>
      </w:r>
    </w:p>
  </w:endnote>
  <w:endnote w:type="continuationSeparator" w:id="1">
    <w:p w:rsidR="00E30DFF" w:rsidRDefault="00E30DFF" w:rsidP="00F67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DFF" w:rsidRDefault="00E30DFF" w:rsidP="00F67E3B">
      <w:pPr>
        <w:spacing w:after="0" w:line="240" w:lineRule="auto"/>
      </w:pPr>
      <w:r>
        <w:separator/>
      </w:r>
    </w:p>
  </w:footnote>
  <w:footnote w:type="continuationSeparator" w:id="1">
    <w:p w:rsidR="00E30DFF" w:rsidRDefault="00E30DFF" w:rsidP="00F67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F67E3B"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6E6CB9"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6E1299">
          <w:rPr>
            <w:rFonts w:ascii="Times New Roman" w:hAnsi="Times New Roman" w:cs="Times New Roman"/>
            <w:noProof/>
            <w:sz w:val="24"/>
            <w:szCs w:val="24"/>
          </w:rPr>
          <w:t>4</w:t>
        </w:r>
        <w:r w:rsidRPr="008F1548">
          <w:rPr>
            <w:rFonts w:ascii="Times New Roman" w:hAnsi="Times New Roman" w:cs="Times New Roman"/>
            <w:noProof/>
            <w:sz w:val="24"/>
            <w:szCs w:val="24"/>
          </w:rPr>
          <w:fldChar w:fldCharType="end"/>
        </w:r>
      </w:p>
    </w:sdtContent>
  </w:sdt>
  <w:p w:rsidR="008F1548" w:rsidRDefault="00E30D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60AC"/>
    <w:rsid w:val="00090349"/>
    <w:rsid w:val="00350103"/>
    <w:rsid w:val="00554062"/>
    <w:rsid w:val="006E1299"/>
    <w:rsid w:val="006E6CB9"/>
    <w:rsid w:val="007560AC"/>
    <w:rsid w:val="00C125F3"/>
    <w:rsid w:val="00DA50B2"/>
    <w:rsid w:val="00E30DFF"/>
    <w:rsid w:val="00F67E3B"/>
    <w:rsid w:val="00FB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0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6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0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2021-04-14T20:24:00Z</dcterms:created>
  <dcterms:modified xsi:type="dcterms:W3CDTF">2021-04-14T20:24:00Z</dcterms:modified>
</cp:coreProperties>
</file>